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B2" w:rsidRDefault="00622AB2" w:rsidP="00622AB2">
      <w:pPr>
        <w:jc w:val="center"/>
        <w:rPr>
          <w:b/>
          <w:u w:val="single"/>
        </w:rPr>
      </w:pPr>
      <w:r>
        <w:rPr>
          <w:b/>
          <w:u w:val="single"/>
        </w:rPr>
        <w:t xml:space="preserve">I CONCURSO DE MICRORRELATOS “LEANDRO PERDOMO SRPÍNOLA” </w:t>
      </w:r>
    </w:p>
    <w:p w:rsidR="00622AB2" w:rsidRDefault="00622AB2" w:rsidP="00622AB2">
      <w:pPr>
        <w:jc w:val="center"/>
        <w:rPr>
          <w:b/>
          <w:u w:val="single"/>
        </w:rPr>
      </w:pPr>
      <w:r>
        <w:rPr>
          <w:b/>
          <w:u w:val="single"/>
        </w:rPr>
        <w:t xml:space="preserve">FINALISTA </w:t>
      </w:r>
    </w:p>
    <w:p w:rsidR="00622AB2" w:rsidRDefault="00622AB2" w:rsidP="00622AB2">
      <w:pPr>
        <w:jc w:val="center"/>
        <w:rPr>
          <w:b/>
          <w:u w:val="single"/>
        </w:rPr>
      </w:pPr>
    </w:p>
    <w:p w:rsidR="006C7E31" w:rsidRDefault="006C7E31" w:rsidP="006C7E31">
      <w:pPr>
        <w:spacing w:after="360" w:line="460" w:lineRule="exact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C7E31" w:rsidRDefault="006C7E31" w:rsidP="006C7E31">
      <w:pPr>
        <w:spacing w:after="360" w:line="460" w:lineRule="exact"/>
        <w:jc w:val="both"/>
        <w:rPr>
          <w:rFonts w:ascii="Arial" w:hAnsi="Arial" w:cs="Arial"/>
          <w:b/>
          <w:sz w:val="24"/>
          <w:szCs w:val="24"/>
        </w:rPr>
      </w:pPr>
    </w:p>
    <w:p w:rsidR="006C7E31" w:rsidRDefault="006C7E31" w:rsidP="006C7E31">
      <w:pPr>
        <w:spacing w:after="360" w:line="460" w:lineRule="exact"/>
        <w:jc w:val="both"/>
        <w:rPr>
          <w:rFonts w:ascii="Arial" w:hAnsi="Arial" w:cs="Arial"/>
          <w:b/>
          <w:sz w:val="24"/>
          <w:szCs w:val="24"/>
        </w:rPr>
      </w:pPr>
    </w:p>
    <w:p w:rsidR="006C7E31" w:rsidRDefault="007F36CC" w:rsidP="006C7E31">
      <w:pPr>
        <w:spacing w:after="360" w:line="4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Nº 48 Reg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992EB9">
        <w:rPr>
          <w:rFonts w:ascii="Arial" w:hAnsi="Arial" w:cs="Arial"/>
          <w:b/>
          <w:sz w:val="24"/>
          <w:szCs w:val="24"/>
        </w:rPr>
        <w:t>13685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6C7E31">
        <w:rPr>
          <w:rFonts w:ascii="Arial" w:hAnsi="Arial" w:cs="Arial"/>
          <w:b/>
          <w:sz w:val="24"/>
          <w:szCs w:val="24"/>
        </w:rPr>
        <w:t>DAÑOS COLATERALES</w:t>
      </w:r>
    </w:p>
    <w:p w:rsidR="006C7E31" w:rsidRDefault="006C7E31" w:rsidP="006C7E31">
      <w:pPr>
        <w:spacing w:after="0" w:line="460" w:lineRule="exact"/>
        <w:jc w:val="both"/>
        <w:rPr>
          <w:rFonts w:ascii="Arial" w:hAnsi="Arial" w:cs="Arial"/>
          <w:b/>
          <w:sz w:val="24"/>
          <w:szCs w:val="24"/>
        </w:rPr>
      </w:pPr>
    </w:p>
    <w:p w:rsidR="00284663" w:rsidRDefault="006C7E31" w:rsidP="00284663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se lamentaban las laboriosas termitas de las innumerables bajas causadas en su comunidad por el oso hormiguero cada vez que se acercaba al termitero para comer. Asumían con resignación y hasta cierta normalidad formar parte de su dieta. Lo que no llevaban bien y las ponía de los nervios era el destrozo que causaba en el termitero cada vez que comía, obligando a las supervivientes de la masacre a reconstruirlo cada poco tiempo. </w:t>
      </w:r>
    </w:p>
    <w:p w:rsidR="006C7E31" w:rsidRDefault="006C7E31" w:rsidP="006C7E31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Clamaban con vehemencia al Creador para que dotara al oso hormiguero de la inteligencia del chimpancé que, de manera selectiva, conseguía su dieta de termitas utilizando una ramita e introduciéndola en el termitero sin causar daños colaterales.</w:t>
      </w:r>
    </w:p>
    <w:p w:rsidR="00BF7622" w:rsidRDefault="00BF7622"/>
    <w:sectPr w:rsidR="00BF7622" w:rsidSect="00BF76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7E31"/>
    <w:rsid w:val="00284663"/>
    <w:rsid w:val="00622AB2"/>
    <w:rsid w:val="00636946"/>
    <w:rsid w:val="006C7E31"/>
    <w:rsid w:val="007F36CC"/>
    <w:rsid w:val="00992EB9"/>
    <w:rsid w:val="00B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57707-2F77-4352-B86C-EBDCC98D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E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2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Información Cultura del Ayuntamiento de Teguise</cp:lastModifiedBy>
  <cp:revision>8</cp:revision>
  <cp:lastPrinted>2018-06-12T07:41:00Z</cp:lastPrinted>
  <dcterms:created xsi:type="dcterms:W3CDTF">2018-05-21T10:42:00Z</dcterms:created>
  <dcterms:modified xsi:type="dcterms:W3CDTF">2018-06-15T07:05:00Z</dcterms:modified>
</cp:coreProperties>
</file>