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F2" w:rsidRPr="005638A4" w:rsidRDefault="005E12F2" w:rsidP="005638A4">
      <w:pPr>
        <w:pStyle w:val="Ttulo1"/>
        <w:shd w:val="clear" w:color="auto" w:fill="F2F2F2" w:themeFill="background1" w:themeFillShade="F2"/>
        <w:rPr>
          <w:bCs/>
          <w:sz w:val="20"/>
          <w:szCs w:val="20"/>
        </w:rPr>
      </w:pPr>
      <w:bookmarkStart w:id="0" w:name="_Toc155695676"/>
      <w:r w:rsidRPr="005638A4">
        <w:rPr>
          <w:bCs/>
          <w:sz w:val="20"/>
          <w:szCs w:val="20"/>
        </w:rPr>
        <w:t>ANEXO II – DOCUMENTACIÓN DEL</w:t>
      </w:r>
      <w:r w:rsidR="00B32ACB" w:rsidRPr="005638A4">
        <w:rPr>
          <w:bCs/>
          <w:sz w:val="20"/>
          <w:szCs w:val="20"/>
        </w:rPr>
        <w:t xml:space="preserve"> INTERESADO, DEL</w:t>
      </w:r>
      <w:r w:rsidRPr="005638A4">
        <w:rPr>
          <w:bCs/>
          <w:sz w:val="20"/>
          <w:szCs w:val="20"/>
        </w:rPr>
        <w:t xml:space="preserve"> VEHÍCULO</w:t>
      </w:r>
      <w:r w:rsidR="00B32ACB" w:rsidRPr="005638A4">
        <w:rPr>
          <w:bCs/>
          <w:sz w:val="20"/>
          <w:szCs w:val="20"/>
        </w:rPr>
        <w:t xml:space="preserve"> Y</w:t>
      </w:r>
      <w:r w:rsidR="00A6101E" w:rsidRPr="005638A4">
        <w:rPr>
          <w:bCs/>
          <w:sz w:val="20"/>
          <w:szCs w:val="20"/>
        </w:rPr>
        <w:t xml:space="preserve"> </w:t>
      </w:r>
      <w:r w:rsidRPr="005638A4">
        <w:rPr>
          <w:bCs/>
          <w:sz w:val="20"/>
          <w:szCs w:val="20"/>
        </w:rPr>
        <w:t>DEL CONDUCTOR</w:t>
      </w:r>
      <w:r w:rsidR="00B32ACB" w:rsidRPr="005638A4">
        <w:rPr>
          <w:bCs/>
          <w:sz w:val="20"/>
          <w:szCs w:val="20"/>
        </w:rPr>
        <w:t xml:space="preserve"> A APORTAR EN EL MOMENTO DE LA SOLICITUD DE INSCRIPCIÓN</w:t>
      </w:r>
      <w:r w:rsidRPr="005638A4">
        <w:rPr>
          <w:bCs/>
          <w:sz w:val="20"/>
          <w:szCs w:val="20"/>
        </w:rPr>
        <w:t>.</w:t>
      </w:r>
      <w:bookmarkEnd w:id="0"/>
    </w:p>
    <w:tbl>
      <w:tblPr>
        <w:tblStyle w:val="Tablaconcuadrcula"/>
        <w:tblW w:w="0" w:type="auto"/>
        <w:tblLook w:val="04A0"/>
      </w:tblPr>
      <w:tblGrid>
        <w:gridCol w:w="8494"/>
      </w:tblGrid>
      <w:tr w:rsidR="00B32ACB" w:rsidTr="00B32ACB">
        <w:tc>
          <w:tcPr>
            <w:tcW w:w="8494" w:type="dxa"/>
            <w:tcBorders>
              <w:bottom w:val="single" w:sz="4" w:space="0" w:color="auto"/>
            </w:tcBorders>
            <w:shd w:val="clear" w:color="auto" w:fill="002060"/>
          </w:tcPr>
          <w:p w:rsidR="00B32ACB" w:rsidRPr="001C2FF0" w:rsidRDefault="00B32ACB" w:rsidP="0069175D">
            <w:pPr>
              <w:jc w:val="center"/>
              <w:rPr>
                <w:rFonts w:ascii="Arial Narrow" w:hAnsi="Arial Narrow"/>
                <w:b/>
                <w:bCs/>
              </w:rPr>
            </w:pPr>
            <w:r w:rsidRPr="001C2FF0">
              <w:rPr>
                <w:rFonts w:ascii="Arial Narrow" w:hAnsi="Arial Narrow"/>
                <w:b/>
                <w:bCs/>
              </w:rPr>
              <w:t>DOCUMENTACIÓN - INTERESADO</w:t>
            </w:r>
          </w:p>
        </w:tc>
      </w:tr>
      <w:tr w:rsidR="00B32ACB" w:rsidTr="00B32ACB">
        <w:tc>
          <w:tcPr>
            <w:tcW w:w="84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2ACB" w:rsidRPr="001C2FF0" w:rsidRDefault="00B32ACB" w:rsidP="00B32ACB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 Narrow" w:hAnsi="Arial Narrow"/>
              </w:rPr>
            </w:pPr>
            <w:r w:rsidRPr="001C2FF0">
              <w:rPr>
                <w:rFonts w:ascii="Arial Narrow" w:hAnsi="Arial Narrow"/>
              </w:rPr>
              <w:t>Fotocopia del Documento Nacional de Identidad / Número de Identidad de Extranjero (D.N.I. / N.I.E.) en caso de personas físicas.</w:t>
            </w:r>
          </w:p>
          <w:p w:rsidR="00B32ACB" w:rsidRPr="001C2FF0" w:rsidRDefault="00B32ACB" w:rsidP="00B32AC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 Narrow" w:hAnsi="Arial Narrow"/>
                <w:color w:val="000000" w:themeColor="text1"/>
              </w:rPr>
            </w:pPr>
            <w:r w:rsidRPr="001C2FF0">
              <w:rPr>
                <w:rFonts w:ascii="Arial Narrow" w:hAnsi="Arial Narrow"/>
                <w:color w:val="000000" w:themeColor="text1"/>
              </w:rPr>
              <w:t>Fotocopia de la tarjeta del Código de Identificación Fiscal (C.I.F.) en caso de personas jurídicas.</w:t>
            </w:r>
          </w:p>
        </w:tc>
      </w:tr>
      <w:tr w:rsidR="00B32ACB" w:rsidTr="00B32ACB">
        <w:tc>
          <w:tcPr>
            <w:tcW w:w="8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32ACB" w:rsidRPr="005638A4" w:rsidRDefault="00B32ACB" w:rsidP="0069175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5E12F2" w:rsidTr="00B32ACB">
        <w:tc>
          <w:tcPr>
            <w:tcW w:w="8494" w:type="dxa"/>
            <w:tcBorders>
              <w:top w:val="nil"/>
              <w:bottom w:val="single" w:sz="4" w:space="0" w:color="auto"/>
            </w:tcBorders>
            <w:shd w:val="clear" w:color="auto" w:fill="002060"/>
          </w:tcPr>
          <w:p w:rsidR="005E12F2" w:rsidRPr="001C2FF0" w:rsidRDefault="005E12F2" w:rsidP="0069175D">
            <w:pPr>
              <w:jc w:val="center"/>
              <w:rPr>
                <w:rFonts w:ascii="Arial Narrow" w:hAnsi="Arial Narrow"/>
                <w:b/>
                <w:bCs/>
              </w:rPr>
            </w:pPr>
            <w:r w:rsidRPr="001C2FF0">
              <w:rPr>
                <w:rFonts w:ascii="Arial Narrow" w:hAnsi="Arial Narrow"/>
                <w:b/>
                <w:bCs/>
              </w:rPr>
              <w:t>DOCUMENTACIÓN</w:t>
            </w:r>
            <w:r w:rsidR="0069175D" w:rsidRPr="001C2FF0">
              <w:rPr>
                <w:rFonts w:ascii="Arial Narrow" w:hAnsi="Arial Narrow"/>
                <w:b/>
                <w:bCs/>
              </w:rPr>
              <w:t xml:space="preserve"> - </w:t>
            </w:r>
            <w:r w:rsidRPr="001C2FF0">
              <w:rPr>
                <w:rFonts w:ascii="Arial Narrow" w:hAnsi="Arial Narrow"/>
                <w:b/>
                <w:bCs/>
              </w:rPr>
              <w:t>VEHÍCULO PARTICIPANTE</w:t>
            </w:r>
          </w:p>
        </w:tc>
      </w:tr>
      <w:tr w:rsidR="005E12F2" w:rsidTr="00A6101E">
        <w:tc>
          <w:tcPr>
            <w:tcW w:w="8494" w:type="dxa"/>
            <w:tcBorders>
              <w:bottom w:val="single" w:sz="4" w:space="0" w:color="auto"/>
            </w:tcBorders>
          </w:tcPr>
          <w:p w:rsidR="005E12F2" w:rsidRPr="001C2FF0" w:rsidRDefault="005E12F2" w:rsidP="00A6101E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1C2FF0">
              <w:rPr>
                <w:rFonts w:ascii="Arial Narrow" w:hAnsi="Arial Narrow"/>
              </w:rPr>
              <w:t>Ficha técnica.</w:t>
            </w:r>
          </w:p>
          <w:p w:rsidR="005E12F2" w:rsidRPr="001C2FF0" w:rsidRDefault="005E12F2" w:rsidP="00A6101E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1C2FF0">
              <w:rPr>
                <w:rFonts w:ascii="Arial Narrow" w:hAnsi="Arial Narrow"/>
              </w:rPr>
              <w:t>Permiso de circulación.</w:t>
            </w:r>
          </w:p>
          <w:p w:rsidR="0069175D" w:rsidRPr="001C2FF0" w:rsidRDefault="0069175D" w:rsidP="00A6101E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1C2FF0">
              <w:rPr>
                <w:rFonts w:ascii="Arial Narrow" w:hAnsi="Arial Narrow"/>
              </w:rPr>
              <w:t>Certificado de Inspección Técnica del Vehículo (ITV).</w:t>
            </w:r>
          </w:p>
          <w:p w:rsidR="0069175D" w:rsidRPr="001C2FF0" w:rsidRDefault="0069175D" w:rsidP="00A6101E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1C2FF0">
              <w:rPr>
                <w:rFonts w:ascii="Arial Narrow" w:hAnsi="Arial Narrow"/>
              </w:rPr>
              <w:t>Proyecto de reforma del vehículo (En los casos en los que el vehículo disponga de ITV en vigor y esté autorizado a la circulación fuera del recorrido del desfile).</w:t>
            </w:r>
          </w:p>
          <w:p w:rsidR="0069175D" w:rsidRPr="001C2FF0" w:rsidRDefault="0069175D" w:rsidP="00A6101E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1C2FF0">
              <w:rPr>
                <w:rFonts w:ascii="Arial Narrow" w:hAnsi="Arial Narrow"/>
              </w:rPr>
              <w:t xml:space="preserve">Certificado de solidez, seguridad y estabilidad </w:t>
            </w:r>
            <w:r w:rsidR="00A6101E" w:rsidRPr="001C2FF0">
              <w:rPr>
                <w:rFonts w:ascii="Arial Narrow" w:hAnsi="Arial Narrow"/>
              </w:rPr>
              <w:t xml:space="preserve">emitido por técnico competente y visado por el Colegio Profesional </w:t>
            </w:r>
            <w:r w:rsidRPr="001C2FF0">
              <w:rPr>
                <w:rFonts w:ascii="Arial Narrow" w:hAnsi="Arial Narrow"/>
              </w:rPr>
              <w:t>(En los casos en los que el vehículo no disponga de Certificado de ITV).</w:t>
            </w:r>
          </w:p>
          <w:p w:rsidR="0069175D" w:rsidRPr="001C2FF0" w:rsidRDefault="0069175D" w:rsidP="00A6101E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1C2FF0">
              <w:rPr>
                <w:rFonts w:ascii="Arial Narrow" w:hAnsi="Arial Narrow"/>
              </w:rPr>
              <w:t xml:space="preserve">Certificado de Taller Mecánico de Pre-ITV favorable en lo que respecta al sistema de </w:t>
            </w:r>
            <w:r w:rsidR="00A6101E" w:rsidRPr="001C2FF0">
              <w:rPr>
                <w:rFonts w:ascii="Arial Narrow" w:hAnsi="Arial Narrow"/>
              </w:rPr>
              <w:t xml:space="preserve">dirección, </w:t>
            </w:r>
            <w:r w:rsidRPr="001C2FF0">
              <w:rPr>
                <w:rFonts w:ascii="Arial Narrow" w:hAnsi="Arial Narrow"/>
              </w:rPr>
              <w:t>frenado, suspensión y propulsión (En los casos en los que el vehículo no disponga de Certificado de ITV).</w:t>
            </w:r>
          </w:p>
          <w:p w:rsidR="005E12F2" w:rsidRPr="001C2FF0" w:rsidRDefault="005E12F2" w:rsidP="00A6101E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1C2FF0">
              <w:rPr>
                <w:rFonts w:ascii="Arial Narrow" w:hAnsi="Arial Narrow"/>
              </w:rPr>
              <w:t>Certificado de seguro de responsabilidad civil obligatoria del vehículo</w:t>
            </w:r>
            <w:r w:rsidR="0069175D" w:rsidRPr="001C2FF0">
              <w:rPr>
                <w:rFonts w:ascii="Arial Narrow" w:hAnsi="Arial Narrow"/>
              </w:rPr>
              <w:t xml:space="preserve"> y justificante de pago (En los casos en los que el vehículo disponga de ITV en vigor y esté autorizado a la circulación fuera del recorrido del desfile).</w:t>
            </w:r>
          </w:p>
          <w:p w:rsidR="0069175D" w:rsidRPr="001C2FF0" w:rsidRDefault="0069175D" w:rsidP="00A6101E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1C2FF0">
              <w:rPr>
                <w:rFonts w:ascii="Arial Narrow" w:hAnsi="Arial Narrow"/>
              </w:rPr>
              <w:t xml:space="preserve">Certificado de seguro de responsabilidad civil y justificante de pago (Específico para la participación en el desfile. Deberá indicar espectáculo en el que se participa y fecha de vigencia). </w:t>
            </w:r>
            <w:r w:rsidRPr="001C2FF0">
              <w:rPr>
                <w:rFonts w:ascii="Arial Narrow" w:hAnsi="Arial Narrow"/>
                <w:color w:val="000000" w:themeColor="text1"/>
              </w:rPr>
              <w:t>Cuantía mínima de capital asegurado:</w:t>
            </w:r>
            <w:r w:rsidR="00A6101E" w:rsidRPr="001C2FF0">
              <w:rPr>
                <w:rFonts w:ascii="Arial Narrow" w:hAnsi="Arial Narrow"/>
                <w:color w:val="000000" w:themeColor="text1"/>
              </w:rPr>
              <w:t xml:space="preserve"> 300.000 €.</w:t>
            </w:r>
          </w:p>
          <w:p w:rsidR="005E12F2" w:rsidRPr="001C2FF0" w:rsidRDefault="0069175D" w:rsidP="00A6101E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1C2FF0">
              <w:rPr>
                <w:rFonts w:ascii="Arial Narrow" w:hAnsi="Arial Narrow"/>
              </w:rPr>
              <w:t xml:space="preserve">Memoria de Seguridad </w:t>
            </w:r>
            <w:r w:rsidR="00A6101E" w:rsidRPr="001C2FF0">
              <w:rPr>
                <w:rFonts w:ascii="Arial Narrow" w:hAnsi="Arial Narrow"/>
              </w:rPr>
              <w:t>redactada por técnico competente, según lo establecido en el artículo 8 del Decreto 86/2013, de 1 de agosto por el que se aprueba el Reglamento de Actividades Clasificadas y Espectáculos Públicos.</w:t>
            </w:r>
          </w:p>
          <w:p w:rsidR="0069175D" w:rsidRPr="001C2FF0" w:rsidRDefault="0069175D" w:rsidP="00A6101E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1C2FF0">
              <w:rPr>
                <w:rFonts w:ascii="Arial Narrow" w:hAnsi="Arial Narrow"/>
                <w:color w:val="000000" w:themeColor="text1"/>
              </w:rPr>
              <w:t>Memoria Técnica de Diseño (MTD) y Certificado de Instalación Eléctrica (en caso de no aportarse en el momento de la solicitud, se deberá aportar antes de la inspección previa a la partici</w:t>
            </w:r>
            <w:r w:rsidR="00811B82">
              <w:rPr>
                <w:rFonts w:ascii="Arial Narrow" w:hAnsi="Arial Narrow"/>
                <w:color w:val="000000" w:themeColor="text1"/>
              </w:rPr>
              <w:t>paci</w:t>
            </w:r>
            <w:r w:rsidRPr="001C2FF0">
              <w:rPr>
                <w:rFonts w:ascii="Arial Narrow" w:hAnsi="Arial Narrow"/>
                <w:color w:val="000000" w:themeColor="text1"/>
              </w:rPr>
              <w:t>ón en el desfile).</w:t>
            </w:r>
          </w:p>
          <w:p w:rsidR="0069175D" w:rsidRPr="001C2FF0" w:rsidRDefault="0069175D" w:rsidP="00A6101E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1C2FF0">
              <w:rPr>
                <w:rFonts w:ascii="Arial Narrow" w:hAnsi="Arial Narrow"/>
              </w:rPr>
              <w:t>Certificado de revisión de extintores portátiles de incendio.</w:t>
            </w:r>
          </w:p>
        </w:tc>
      </w:tr>
      <w:tr w:rsidR="005E12F2" w:rsidTr="00A6101E">
        <w:tc>
          <w:tcPr>
            <w:tcW w:w="8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2F2" w:rsidRPr="005638A4" w:rsidRDefault="005E12F2" w:rsidP="005E12F2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9175D" w:rsidTr="00A6101E">
        <w:tc>
          <w:tcPr>
            <w:tcW w:w="8494" w:type="dxa"/>
            <w:tcBorders>
              <w:top w:val="single" w:sz="4" w:space="0" w:color="auto"/>
            </w:tcBorders>
            <w:shd w:val="clear" w:color="auto" w:fill="002060"/>
          </w:tcPr>
          <w:p w:rsidR="0069175D" w:rsidRPr="001C2FF0" w:rsidRDefault="0069175D" w:rsidP="0069175D">
            <w:pPr>
              <w:jc w:val="center"/>
              <w:rPr>
                <w:rFonts w:ascii="Arial Narrow" w:hAnsi="Arial Narrow"/>
              </w:rPr>
            </w:pPr>
            <w:r w:rsidRPr="001C2FF0">
              <w:rPr>
                <w:rFonts w:ascii="Arial Narrow" w:hAnsi="Arial Narrow"/>
                <w:b/>
                <w:bCs/>
              </w:rPr>
              <w:t>DOCUMENTACIÓN – CONDUCTOR DEL VEHÍCULO</w:t>
            </w:r>
          </w:p>
        </w:tc>
      </w:tr>
      <w:tr w:rsidR="0069175D" w:rsidTr="005E12F2">
        <w:tc>
          <w:tcPr>
            <w:tcW w:w="8494" w:type="dxa"/>
          </w:tcPr>
          <w:p w:rsidR="0069175D" w:rsidRPr="001C2FF0" w:rsidRDefault="0069175D" w:rsidP="00A6101E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</w:rPr>
            </w:pPr>
            <w:r w:rsidRPr="001C2FF0">
              <w:rPr>
                <w:rFonts w:ascii="Arial Narrow" w:hAnsi="Arial Narrow"/>
              </w:rPr>
              <w:t>Fotocopia del Documento Nacional de Identidad / Número de Identidad de Extranjero (D.N.I. / N.I.E.).</w:t>
            </w:r>
          </w:p>
          <w:p w:rsidR="0069175D" w:rsidRPr="001C2FF0" w:rsidRDefault="0069175D" w:rsidP="00A6101E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</w:rPr>
            </w:pPr>
            <w:r w:rsidRPr="001C2FF0">
              <w:rPr>
                <w:rFonts w:ascii="Arial Narrow" w:hAnsi="Arial Narrow"/>
              </w:rPr>
              <w:t>Permiso de conducción</w:t>
            </w:r>
            <w:r w:rsidR="00A6101E" w:rsidRPr="001C2FF0">
              <w:rPr>
                <w:rFonts w:ascii="Arial Narrow" w:hAnsi="Arial Narrow"/>
              </w:rPr>
              <w:t xml:space="preserve"> acorde a la clase del vehículo participante.</w:t>
            </w:r>
          </w:p>
        </w:tc>
      </w:tr>
    </w:tbl>
    <w:p w:rsidR="00B54C7C" w:rsidRDefault="00B54C7C" w:rsidP="005E7262"/>
    <w:sectPr w:rsidR="00B54C7C" w:rsidSect="00CD416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AC7" w:rsidRDefault="00230AC7" w:rsidP="001C2FF0">
      <w:pPr>
        <w:spacing w:after="0" w:line="240" w:lineRule="auto"/>
      </w:pPr>
      <w:r>
        <w:separator/>
      </w:r>
    </w:p>
  </w:endnote>
  <w:endnote w:type="continuationSeparator" w:id="0">
    <w:p w:rsidR="00230AC7" w:rsidRDefault="00230AC7" w:rsidP="001C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7948066"/>
      <w:docPartObj>
        <w:docPartGallery w:val="Page Numbers (Bottom of Page)"/>
        <w:docPartUnique/>
      </w:docPartObj>
    </w:sdtPr>
    <w:sdtContent>
      <w:p w:rsidR="00AE5799" w:rsidRDefault="005D2A7B">
        <w:pPr>
          <w:pStyle w:val="Piedepgina"/>
          <w:jc w:val="right"/>
        </w:pPr>
        <w:r>
          <w:fldChar w:fldCharType="begin"/>
        </w:r>
        <w:r w:rsidR="00AE5799">
          <w:instrText>PAGE   \* MERGEFORMAT</w:instrText>
        </w:r>
        <w:r>
          <w:fldChar w:fldCharType="separate"/>
        </w:r>
        <w:r w:rsidR="005E7262">
          <w:rPr>
            <w:noProof/>
          </w:rPr>
          <w:t>2</w:t>
        </w:r>
        <w:r>
          <w:fldChar w:fldCharType="end"/>
        </w:r>
      </w:p>
    </w:sdtContent>
  </w:sdt>
  <w:p w:rsidR="00AE5799" w:rsidRPr="00952F54" w:rsidRDefault="00952F54" w:rsidP="00952F54">
    <w:pPr>
      <w:pStyle w:val="Piedepgina"/>
      <w:jc w:val="center"/>
      <w:rPr>
        <w:rFonts w:ascii="Arial Narrow" w:hAnsi="Arial Narrow"/>
        <w:sz w:val="18"/>
        <w:szCs w:val="18"/>
      </w:rPr>
    </w:pPr>
    <w:r w:rsidRPr="00952F54">
      <w:rPr>
        <w:rFonts w:ascii="Arial Narrow" w:hAnsi="Arial Narrow"/>
        <w:sz w:val="18"/>
        <w:szCs w:val="18"/>
      </w:rPr>
      <w:t>Bases reguladoras para la participación de carrozas y coches engalanados en Espectáculos Públicos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AC7" w:rsidRDefault="00230AC7" w:rsidP="001C2FF0">
      <w:pPr>
        <w:spacing w:after="0" w:line="240" w:lineRule="auto"/>
      </w:pPr>
      <w:r>
        <w:separator/>
      </w:r>
    </w:p>
  </w:footnote>
  <w:footnote w:type="continuationSeparator" w:id="0">
    <w:p w:rsidR="00230AC7" w:rsidRDefault="00230AC7" w:rsidP="001C2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A4" w:rsidRDefault="005638A4">
    <w:pPr>
      <w:pStyle w:val="Encabezado"/>
    </w:pPr>
    <w:r w:rsidRPr="005638A4">
      <w:rPr>
        <w:noProof/>
        <w:lang w:eastAsia="es-ES"/>
      </w:rPr>
      <w:drawing>
        <wp:inline distT="0" distB="0" distL="0" distR="0">
          <wp:extent cx="830776" cy="1067119"/>
          <wp:effectExtent l="0" t="0" r="0" b="0"/>
          <wp:docPr id="3" name="Imagen 1" descr="C:\Users\ANMACHIN\Downloads\AYUNTAMIENTO DE TEGUISE VERTICAL COLOR - NEGRO (9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MACHIN\Downloads\AYUNTAMIENTO DE TEGUISE VERTICAL COLOR - NEGRO (9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86" cy="107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6B0"/>
    <w:multiLevelType w:val="hybridMultilevel"/>
    <w:tmpl w:val="3D6E07BE"/>
    <w:lvl w:ilvl="0" w:tplc="DCAA176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F51BD"/>
    <w:multiLevelType w:val="multilevel"/>
    <w:tmpl w:val="2C3AF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AE65383"/>
    <w:multiLevelType w:val="hybridMultilevel"/>
    <w:tmpl w:val="969EC698"/>
    <w:lvl w:ilvl="0" w:tplc="FA2AAD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22883"/>
    <w:multiLevelType w:val="hybridMultilevel"/>
    <w:tmpl w:val="DB26F3CC"/>
    <w:lvl w:ilvl="0" w:tplc="108C33E8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D4F0D"/>
    <w:multiLevelType w:val="multilevel"/>
    <w:tmpl w:val="3B208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8A60E00"/>
    <w:multiLevelType w:val="hybridMultilevel"/>
    <w:tmpl w:val="6968552A"/>
    <w:lvl w:ilvl="0" w:tplc="157C88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A4412"/>
    <w:multiLevelType w:val="hybridMultilevel"/>
    <w:tmpl w:val="7474E1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B6784"/>
    <w:multiLevelType w:val="hybridMultilevel"/>
    <w:tmpl w:val="C21653E0"/>
    <w:lvl w:ilvl="0" w:tplc="8180999E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6A280D"/>
    <w:multiLevelType w:val="multilevel"/>
    <w:tmpl w:val="2C3AF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94F551B"/>
    <w:multiLevelType w:val="hybridMultilevel"/>
    <w:tmpl w:val="8C703C54"/>
    <w:lvl w:ilvl="0" w:tplc="4930148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21065"/>
    <w:rsid w:val="00021065"/>
    <w:rsid w:val="00041AD0"/>
    <w:rsid w:val="00063970"/>
    <w:rsid w:val="00077195"/>
    <w:rsid w:val="00081D82"/>
    <w:rsid w:val="001405F0"/>
    <w:rsid w:val="001875BD"/>
    <w:rsid w:val="001C2FF0"/>
    <w:rsid w:val="0022658B"/>
    <w:rsid w:val="00230AC7"/>
    <w:rsid w:val="0023343B"/>
    <w:rsid w:val="00305549"/>
    <w:rsid w:val="00350DDA"/>
    <w:rsid w:val="003A411B"/>
    <w:rsid w:val="003B5810"/>
    <w:rsid w:val="003C5038"/>
    <w:rsid w:val="004112BA"/>
    <w:rsid w:val="00425B05"/>
    <w:rsid w:val="00431E99"/>
    <w:rsid w:val="004A3E55"/>
    <w:rsid w:val="004A7275"/>
    <w:rsid w:val="004B4787"/>
    <w:rsid w:val="005034F4"/>
    <w:rsid w:val="005638A4"/>
    <w:rsid w:val="00581488"/>
    <w:rsid w:val="00594EFF"/>
    <w:rsid w:val="005A5229"/>
    <w:rsid w:val="005B34AE"/>
    <w:rsid w:val="005C32DB"/>
    <w:rsid w:val="005D2A7B"/>
    <w:rsid w:val="005E12F2"/>
    <w:rsid w:val="005E7262"/>
    <w:rsid w:val="005F203E"/>
    <w:rsid w:val="0062638A"/>
    <w:rsid w:val="0069175D"/>
    <w:rsid w:val="006A5A35"/>
    <w:rsid w:val="00726323"/>
    <w:rsid w:val="00727B5D"/>
    <w:rsid w:val="00765851"/>
    <w:rsid w:val="0078392B"/>
    <w:rsid w:val="007A6CCE"/>
    <w:rsid w:val="007B25C5"/>
    <w:rsid w:val="0080699D"/>
    <w:rsid w:val="008072D7"/>
    <w:rsid w:val="00811B82"/>
    <w:rsid w:val="00850862"/>
    <w:rsid w:val="00874941"/>
    <w:rsid w:val="008D6EE6"/>
    <w:rsid w:val="008F6A3A"/>
    <w:rsid w:val="00927D3E"/>
    <w:rsid w:val="0094702B"/>
    <w:rsid w:val="00952F54"/>
    <w:rsid w:val="0097320A"/>
    <w:rsid w:val="009F3AB4"/>
    <w:rsid w:val="00A22049"/>
    <w:rsid w:val="00A6101E"/>
    <w:rsid w:val="00A73E15"/>
    <w:rsid w:val="00AE5799"/>
    <w:rsid w:val="00B26D3D"/>
    <w:rsid w:val="00B32ACB"/>
    <w:rsid w:val="00B34794"/>
    <w:rsid w:val="00B36557"/>
    <w:rsid w:val="00B54C7C"/>
    <w:rsid w:val="00B85B95"/>
    <w:rsid w:val="00C01218"/>
    <w:rsid w:val="00C41699"/>
    <w:rsid w:val="00C648C2"/>
    <w:rsid w:val="00C97346"/>
    <w:rsid w:val="00CD416A"/>
    <w:rsid w:val="00CF4E6E"/>
    <w:rsid w:val="00CF63D8"/>
    <w:rsid w:val="00D15A16"/>
    <w:rsid w:val="00D22E04"/>
    <w:rsid w:val="00D51A54"/>
    <w:rsid w:val="00DC2F0F"/>
    <w:rsid w:val="00DC60D2"/>
    <w:rsid w:val="00E52387"/>
    <w:rsid w:val="00E553FD"/>
    <w:rsid w:val="00ED5E8B"/>
    <w:rsid w:val="00F2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FF"/>
  </w:style>
  <w:style w:type="paragraph" w:styleId="Ttulo1">
    <w:name w:val="heading 1"/>
    <w:basedOn w:val="Normal"/>
    <w:next w:val="Normal"/>
    <w:link w:val="Ttulo1Car"/>
    <w:uiPriority w:val="9"/>
    <w:qFormat/>
    <w:rsid w:val="004A3E55"/>
    <w:pPr>
      <w:keepNext/>
      <w:keepLines/>
      <w:spacing w:before="240" w:after="0"/>
      <w:outlineLvl w:val="0"/>
    </w:pPr>
    <w:rPr>
      <w:rFonts w:ascii="Arial Narrow" w:eastAsiaTheme="majorEastAsia" w:hAnsi="Arial Narrow" w:cstheme="majorBidi"/>
      <w:b/>
      <w:color w:val="000000" w:themeColor="text1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3AB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A3E55"/>
    <w:rPr>
      <w:rFonts w:ascii="Arial Narrow" w:eastAsiaTheme="majorEastAsia" w:hAnsi="Arial Narrow" w:cstheme="majorBidi"/>
      <w:b/>
      <w:color w:val="000000" w:themeColor="text1"/>
      <w:sz w:val="24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4A3E55"/>
    <w:pPr>
      <w:outlineLvl w:val="9"/>
    </w:pPr>
    <w:rPr>
      <w:kern w:val="0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4A3E55"/>
    <w:pPr>
      <w:spacing w:after="100"/>
      <w:ind w:left="220"/>
    </w:pPr>
    <w:rPr>
      <w:rFonts w:eastAsiaTheme="minorEastAsia" w:cs="Times New Roman"/>
      <w:kern w:val="0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A3E55"/>
    <w:pPr>
      <w:spacing w:after="100"/>
    </w:pPr>
    <w:rPr>
      <w:rFonts w:eastAsiaTheme="minorEastAsia" w:cs="Times New Roman"/>
      <w:kern w:val="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4A3E55"/>
    <w:pPr>
      <w:spacing w:after="100"/>
      <w:ind w:left="440"/>
    </w:pPr>
    <w:rPr>
      <w:rFonts w:eastAsiaTheme="minorEastAsia" w:cs="Times New Roman"/>
      <w:kern w:val="0"/>
      <w:lang w:eastAsia="es-ES"/>
    </w:rPr>
  </w:style>
  <w:style w:type="character" w:styleId="Hipervnculo">
    <w:name w:val="Hyperlink"/>
    <w:basedOn w:val="Fuentedeprrafopredeter"/>
    <w:uiPriority w:val="99"/>
    <w:unhideWhenUsed/>
    <w:rsid w:val="004A3E5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B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C2F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FF0"/>
  </w:style>
  <w:style w:type="paragraph" w:styleId="Piedepgina">
    <w:name w:val="footer"/>
    <w:basedOn w:val="Normal"/>
    <w:link w:val="PiedepginaCar"/>
    <w:uiPriority w:val="99"/>
    <w:unhideWhenUsed/>
    <w:rsid w:val="001C2F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FF0"/>
  </w:style>
  <w:style w:type="paragraph" w:styleId="Sinespaciado">
    <w:name w:val="No Spacing"/>
    <w:link w:val="SinespaciadoCar"/>
    <w:uiPriority w:val="1"/>
    <w:qFormat/>
    <w:rsid w:val="00727B5D"/>
    <w:pPr>
      <w:spacing w:after="0" w:line="240" w:lineRule="auto"/>
    </w:pPr>
    <w:rPr>
      <w:rFonts w:eastAsiaTheme="minorEastAsia"/>
      <w:kern w:val="0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27B5D"/>
    <w:rPr>
      <w:rFonts w:eastAsiaTheme="minorEastAsia"/>
      <w:kern w:val="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6EC12-31A1-420B-A882-E0D828CE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Ramón Machín</dc:creator>
  <cp:lastModifiedBy>lfigueras</cp:lastModifiedBy>
  <cp:revision>3</cp:revision>
  <cp:lastPrinted>2025-02-14T11:28:00Z</cp:lastPrinted>
  <dcterms:created xsi:type="dcterms:W3CDTF">2025-02-14T13:41:00Z</dcterms:created>
  <dcterms:modified xsi:type="dcterms:W3CDTF">2026-01-13T11:17:00Z</dcterms:modified>
</cp:coreProperties>
</file>